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FFCF4" w14:textId="77777777" w:rsidR="00193650" w:rsidRDefault="00CB563E">
      <w:pPr>
        <w:jc w:val="center"/>
        <w:rPr>
          <w:b/>
          <w:sz w:val="34"/>
          <w:szCs w:val="34"/>
        </w:rPr>
      </w:pPr>
      <w:r>
        <w:rPr>
          <w:b/>
          <w:sz w:val="34"/>
          <w:szCs w:val="34"/>
        </w:rPr>
        <w:t>Wallkill Public Library</w:t>
      </w:r>
    </w:p>
    <w:p w14:paraId="461FFCF5" w14:textId="77777777" w:rsidR="00193650" w:rsidRDefault="00CB563E">
      <w:pPr>
        <w:jc w:val="center"/>
        <w:rPr>
          <w:b/>
          <w:sz w:val="34"/>
          <w:szCs w:val="34"/>
        </w:rPr>
      </w:pPr>
      <w:r>
        <w:rPr>
          <w:b/>
          <w:sz w:val="34"/>
          <w:szCs w:val="34"/>
        </w:rPr>
        <w:t>Board of Trustees Meeting</w:t>
      </w:r>
    </w:p>
    <w:p w14:paraId="461FFCF6" w14:textId="77777777" w:rsidR="00193650" w:rsidRDefault="00CB563E">
      <w:pPr>
        <w:jc w:val="center"/>
        <w:rPr>
          <w:b/>
          <w:sz w:val="34"/>
          <w:szCs w:val="34"/>
        </w:rPr>
      </w:pPr>
      <w:r>
        <w:rPr>
          <w:b/>
          <w:sz w:val="34"/>
          <w:szCs w:val="34"/>
        </w:rPr>
        <w:t xml:space="preserve">August 7, 2023 </w:t>
      </w:r>
    </w:p>
    <w:p w14:paraId="461FFCF7" w14:textId="77777777" w:rsidR="00193650" w:rsidRDefault="00193650"/>
    <w:p w14:paraId="461FFCF8" w14:textId="77777777" w:rsidR="00193650" w:rsidRDefault="00CB563E">
      <w:r>
        <w:t xml:space="preserve">Vice President </w:t>
      </w:r>
      <w:proofErr w:type="spellStart"/>
      <w:r>
        <w:t>MaryLou</w:t>
      </w:r>
      <w:proofErr w:type="spellEnd"/>
      <w:r>
        <w:t xml:space="preserve"> Van Aken called the meeting to order at 7:06 p.m.</w:t>
      </w:r>
    </w:p>
    <w:p w14:paraId="461FFCF9" w14:textId="77777777" w:rsidR="00193650" w:rsidRDefault="00CB563E">
      <w:r>
        <w:rPr>
          <w:b/>
        </w:rPr>
        <w:t xml:space="preserve">Present: </w:t>
      </w:r>
      <w:r>
        <w:t xml:space="preserve">Larissa Burke, Lynne Diener, Lisa Palmer, Camille Reid, Stan Seagren, </w:t>
      </w:r>
      <w:proofErr w:type="spellStart"/>
      <w:r>
        <w:t>MaryLou</w:t>
      </w:r>
      <w:proofErr w:type="spellEnd"/>
      <w:r>
        <w:t xml:space="preserve"> Van Aken, Merrie Witkin.  In addition, Todd Craner and Kathy Vogel attended via video.</w:t>
      </w:r>
    </w:p>
    <w:p w14:paraId="461FFCFA" w14:textId="77777777" w:rsidR="00193650" w:rsidRDefault="00CB563E">
      <w:r>
        <w:rPr>
          <w:b/>
        </w:rPr>
        <w:t xml:space="preserve">Absent: </w:t>
      </w:r>
      <w:r>
        <w:t>Susan Burhans-Haldeman</w:t>
      </w:r>
    </w:p>
    <w:p w14:paraId="461FFCFB" w14:textId="77777777" w:rsidR="00193650" w:rsidRDefault="00CB563E">
      <w:r>
        <w:rPr>
          <w:b/>
        </w:rPr>
        <w:t xml:space="preserve">Public Comments: </w:t>
      </w:r>
      <w:r>
        <w:t xml:space="preserve">none </w:t>
      </w:r>
      <w:proofErr w:type="gramStart"/>
      <w:r>
        <w:t>present</w:t>
      </w:r>
      <w:proofErr w:type="gramEnd"/>
    </w:p>
    <w:p w14:paraId="461FFCFC" w14:textId="77777777" w:rsidR="00193650" w:rsidRDefault="00CB563E">
      <w:pPr>
        <w:rPr>
          <w:b/>
        </w:rPr>
      </w:pPr>
      <w:r>
        <w:rPr>
          <w:b/>
        </w:rPr>
        <w:t xml:space="preserve">Budget discussion: </w:t>
      </w:r>
    </w:p>
    <w:p w14:paraId="461FFCFD" w14:textId="77777777" w:rsidR="00193650" w:rsidRDefault="00CB563E">
      <w:r>
        <w:rPr>
          <w:b/>
        </w:rPr>
        <w:t xml:space="preserve"> 2023-08-A: </w:t>
      </w:r>
      <w:r>
        <w:t xml:space="preserve">M. Van Aken </w:t>
      </w:r>
      <w:proofErr w:type="gramStart"/>
      <w:r>
        <w:t>moved</w:t>
      </w:r>
      <w:proofErr w:type="gramEnd"/>
      <w:r>
        <w:t xml:space="preserve"> and C. Reid seconded the decision to approve the WPL 2024 Operating budget with a 2.0% tax levy increase (within tax cap). Motion passed.</w:t>
      </w:r>
    </w:p>
    <w:p w14:paraId="461FFCFE" w14:textId="77777777" w:rsidR="00193650" w:rsidRDefault="00CB563E">
      <w:r>
        <w:t xml:space="preserve">Merrie Witkin voted in favor of the proposed budget utilizing a 2% arithmetic increase over the prior </w:t>
      </w:r>
      <w:proofErr w:type="spellStart"/>
      <w:proofErr w:type="gramStart"/>
      <w:r>
        <w:t>years</w:t>
      </w:r>
      <w:proofErr w:type="spellEnd"/>
      <w:proofErr w:type="gramEnd"/>
      <w:r>
        <w:t xml:space="preserve"> voter-approved budget, but asked that the following statement be reflected in the minutes:</w:t>
      </w:r>
    </w:p>
    <w:p w14:paraId="461FFCFF" w14:textId="77777777" w:rsidR="00193650" w:rsidRDefault="00CB563E">
      <w:r>
        <w:t xml:space="preserve">The budget as voted on by the board does not take, and over the years has not taken, into account any growth in the library district’s population as represented by the state-provided tax base growth factor.  Accordingly, the </w:t>
      </w:r>
      <w:proofErr w:type="gramStart"/>
      <w:r>
        <w:t>voted on</w:t>
      </w:r>
      <w:proofErr w:type="gramEnd"/>
      <w:r>
        <w:t xml:space="preserve"> increase is, in actuality, less than a 2% increase across the district’s tax base.</w:t>
      </w:r>
    </w:p>
    <w:p w14:paraId="461FFD00" w14:textId="77777777" w:rsidR="00193650" w:rsidRDefault="00CB563E">
      <w:r>
        <w:rPr>
          <w:b/>
        </w:rPr>
        <w:t xml:space="preserve">2023-08-B: </w:t>
      </w:r>
      <w:r>
        <w:t xml:space="preserve">S. Seagren </w:t>
      </w:r>
      <w:proofErr w:type="gramStart"/>
      <w:r>
        <w:t>moved</w:t>
      </w:r>
      <w:proofErr w:type="gramEnd"/>
      <w:r>
        <w:t xml:space="preserve"> and C. Reid seconded that we accept the July minutes as presented. Motion passed.</w:t>
      </w:r>
    </w:p>
    <w:p w14:paraId="461FFD01" w14:textId="77777777" w:rsidR="00193650" w:rsidRDefault="00CB563E">
      <w:r>
        <w:rPr>
          <w:b/>
          <w:u w:val="single"/>
        </w:rPr>
        <w:t>President’s Report:</w:t>
      </w:r>
      <w:r>
        <w:rPr>
          <w:u w:val="single"/>
        </w:rPr>
        <w:t xml:space="preserve"> </w:t>
      </w:r>
      <w:r>
        <w:t xml:space="preserve"> K. Ronk, L. Palmer, M. Witkin and the Finance Committee were thanked for their work on the proposed budget.  L. Palmer and the library staff were also thanked for their good work every day.  </w:t>
      </w:r>
    </w:p>
    <w:p w14:paraId="461FFD02" w14:textId="77777777" w:rsidR="00193650" w:rsidRDefault="00CB563E">
      <w:r>
        <w:rPr>
          <w:b/>
          <w:u w:val="single"/>
        </w:rPr>
        <w:t>Library Director’s Report:</w:t>
      </w:r>
      <w:r>
        <w:t xml:space="preserve"> (see separate report for details)</w:t>
      </w:r>
    </w:p>
    <w:p w14:paraId="461FFD03" w14:textId="77777777" w:rsidR="00193650" w:rsidRDefault="00CB563E">
      <w:r>
        <w:t xml:space="preserve">The SRP was very well attended and successful this year.  </w:t>
      </w:r>
    </w:p>
    <w:p w14:paraId="461FFD04" w14:textId="77777777" w:rsidR="00193650" w:rsidRDefault="00CB563E">
      <w:r>
        <w:t>WPL looks forward to a new collaboration with Wallkill High School with monthly programming for a class of special needs students.  They will also visit the library weekly or biweekly.</w:t>
      </w:r>
    </w:p>
    <w:p w14:paraId="02CF50A0" w14:textId="2C054694" w:rsidR="007E4EFF" w:rsidRPr="007E4EFF" w:rsidRDefault="00CB563E" w:rsidP="007E4EFF">
      <w:pPr>
        <w:shd w:val="clear" w:color="auto" w:fill="FFFFFF"/>
        <w:textAlignment w:val="baseline"/>
        <w:rPr>
          <w:rFonts w:ascii="Segoe UI" w:eastAsia="Times New Roman" w:hAnsi="Segoe UI" w:cs="Segoe UI"/>
          <w:color w:val="000000"/>
          <w:sz w:val="23"/>
          <w:szCs w:val="23"/>
          <w:lang w:val="en-US"/>
        </w:rPr>
      </w:pPr>
      <w:r>
        <w:t>ILS Search Subcommittee has put forth Koha as the recommendation to the Director’s Association.</w:t>
      </w:r>
      <w:r w:rsidR="007E4EFF">
        <w:t xml:space="preserve"> Koha is a web-based ILS that seems to have much more functionality than the </w:t>
      </w:r>
      <w:proofErr w:type="spellStart"/>
      <w:r w:rsidR="007E4EFF">
        <w:t>SirsiDynix</w:t>
      </w:r>
      <w:proofErr w:type="spellEnd"/>
      <w:r w:rsidR="007E4EFF">
        <w:t xml:space="preserve"> products we’re using (Symphony and, for those of us who are independent, Symphony Web). </w:t>
      </w:r>
      <w:r w:rsidR="007E4EFF" w:rsidRPr="007E4EFF">
        <w:rPr>
          <w:rFonts w:ascii="Segoe UI" w:eastAsia="Times New Roman" w:hAnsi="Segoe UI" w:cs="Segoe UI"/>
          <w:color w:val="000000"/>
          <w:sz w:val="23"/>
          <w:szCs w:val="23"/>
          <w:lang w:val="en-US"/>
        </w:rPr>
        <w:t>Its software </w:t>
      </w:r>
      <w:r w:rsidR="007E4EFF" w:rsidRPr="007E4EFF">
        <w:rPr>
          <w:rFonts w:eastAsia="Times New Roman"/>
          <w:color w:val="000000"/>
          <w:sz w:val="24"/>
          <w:szCs w:val="24"/>
          <w:bdr w:val="none" w:sz="0" w:space="0" w:color="auto" w:frame="1"/>
          <w:lang w:val="en-US"/>
        </w:rPr>
        <w:t>includes modules for acquisitions, circulation, cataloging, serials management, authorities, flexible reporting, label printing, multi-format notices, offline circulation for when Internet access is not available, and much more. </w:t>
      </w:r>
      <w:r w:rsidR="007E4EFF">
        <w:rPr>
          <w:rFonts w:eastAsia="Times New Roman"/>
          <w:color w:val="000000"/>
          <w:sz w:val="24"/>
          <w:szCs w:val="24"/>
          <w:bdr w:val="none" w:sz="0" w:space="0" w:color="auto" w:frame="1"/>
          <w:lang w:val="en-US"/>
        </w:rPr>
        <w:t xml:space="preserve">The ILS Subcommittee is very excited to put forth this recommendation, especially after discovering during a Q&amp;A with </w:t>
      </w:r>
      <w:proofErr w:type="spellStart"/>
      <w:r w:rsidR="007E4EFF">
        <w:rPr>
          <w:rFonts w:eastAsia="Times New Roman"/>
          <w:color w:val="000000"/>
          <w:sz w:val="24"/>
          <w:szCs w:val="24"/>
          <w:bdr w:val="none" w:sz="0" w:space="0" w:color="auto" w:frame="1"/>
          <w:lang w:val="en-US"/>
        </w:rPr>
        <w:t>SirsiDynix</w:t>
      </w:r>
      <w:proofErr w:type="spellEnd"/>
      <w:r w:rsidR="007E4EFF">
        <w:rPr>
          <w:rFonts w:eastAsia="Times New Roman"/>
          <w:color w:val="000000"/>
          <w:sz w:val="24"/>
          <w:szCs w:val="24"/>
          <w:bdr w:val="none" w:sz="0" w:space="0" w:color="auto" w:frame="1"/>
          <w:lang w:val="en-US"/>
        </w:rPr>
        <w:t xml:space="preserve"> reps that Symphony Web is a sub-par product meant to bridge the gap until </w:t>
      </w:r>
      <w:proofErr w:type="spellStart"/>
      <w:r w:rsidR="007E4EFF">
        <w:rPr>
          <w:rFonts w:eastAsia="Times New Roman"/>
          <w:color w:val="000000"/>
          <w:sz w:val="24"/>
          <w:szCs w:val="24"/>
          <w:bdr w:val="none" w:sz="0" w:space="0" w:color="auto" w:frame="1"/>
          <w:lang w:val="en-US"/>
        </w:rPr>
        <w:t>BLUEcloud</w:t>
      </w:r>
      <w:proofErr w:type="spellEnd"/>
      <w:r w:rsidR="007E4EFF">
        <w:rPr>
          <w:rFonts w:eastAsia="Times New Roman"/>
          <w:color w:val="000000"/>
          <w:sz w:val="24"/>
          <w:szCs w:val="24"/>
          <w:bdr w:val="none" w:sz="0" w:space="0" w:color="auto" w:frame="1"/>
          <w:lang w:val="en-US"/>
        </w:rPr>
        <w:t xml:space="preserve"> Circulation, the web-based ILS they’ve been developing for years, is fully functional. </w:t>
      </w:r>
    </w:p>
    <w:p w14:paraId="461FFD06" w14:textId="77777777" w:rsidR="00193650" w:rsidRDefault="00CB563E">
      <w:r>
        <w:t>Circulation for the months of June and July of this year has increased by 1,728 in comparison to the same months last year.</w:t>
      </w:r>
    </w:p>
    <w:p w14:paraId="461FFD07" w14:textId="77777777" w:rsidR="00193650" w:rsidRDefault="00CB563E">
      <w:r>
        <w:rPr>
          <w:b/>
          <w:u w:val="single"/>
        </w:rPr>
        <w:t>Financial Officer’s Report:</w:t>
      </w:r>
      <w:r>
        <w:t xml:space="preserve"> in addition to the budget, the following was discussed:</w:t>
      </w:r>
    </w:p>
    <w:p w14:paraId="461FFD08" w14:textId="77777777" w:rsidR="00193650" w:rsidRDefault="00CB563E">
      <w:r>
        <w:rPr>
          <w:b/>
        </w:rPr>
        <w:lastRenderedPageBreak/>
        <w:t xml:space="preserve">2023-08-C: </w:t>
      </w:r>
      <w:r>
        <w:t xml:space="preserve">T. Craner </w:t>
      </w:r>
      <w:proofErr w:type="gramStart"/>
      <w:r>
        <w:t>moved</w:t>
      </w:r>
      <w:proofErr w:type="gramEnd"/>
      <w:r>
        <w:t xml:space="preserve"> and L. Burke seconded that we approve the July 2023 Warrant Report.  Motion passed.</w:t>
      </w:r>
    </w:p>
    <w:p w14:paraId="461FFD09" w14:textId="77777777" w:rsidR="00193650" w:rsidRDefault="00CB563E">
      <w:r>
        <w:rPr>
          <w:b/>
        </w:rPr>
        <w:t xml:space="preserve">2023-08-D: </w:t>
      </w:r>
      <w:r>
        <w:t>C. Reid moved and T. Craner seconded that we move $15,000 from Tax Levy Money Market Checking to Key Payroll for August payroll.  Motion passed.</w:t>
      </w:r>
    </w:p>
    <w:p w14:paraId="461FFD0A" w14:textId="77777777" w:rsidR="00193650" w:rsidRDefault="00CB563E">
      <w:r>
        <w:rPr>
          <w:b/>
        </w:rPr>
        <w:t xml:space="preserve">2023-08-E: </w:t>
      </w:r>
      <w:r>
        <w:t xml:space="preserve">S. Seagren </w:t>
      </w:r>
      <w:proofErr w:type="gramStart"/>
      <w:r>
        <w:t>moved</w:t>
      </w:r>
      <w:proofErr w:type="gramEnd"/>
      <w:r>
        <w:t xml:space="preserve"> and L. Burke seconded that we move $10,000 from Tax Levy Money Market Checking to Key Operating for August bills.  Motion passed.</w:t>
      </w:r>
    </w:p>
    <w:p w14:paraId="461FFD0B" w14:textId="77777777" w:rsidR="00193650" w:rsidRDefault="00CB563E">
      <w:r>
        <w:rPr>
          <w:b/>
        </w:rPr>
        <w:t xml:space="preserve">2023-08-F: </w:t>
      </w:r>
      <w:r>
        <w:t xml:space="preserve">L. Burke </w:t>
      </w:r>
      <w:proofErr w:type="gramStart"/>
      <w:r>
        <w:t>moved</w:t>
      </w:r>
      <w:proofErr w:type="gramEnd"/>
      <w:r>
        <w:t xml:space="preserve"> and C. Reid seconded that the Treasury Bond of approx. $50,000(maturing 8/10/23) be renewed at the current rates.  Motion passed.</w:t>
      </w:r>
    </w:p>
    <w:p w14:paraId="461FFD0C" w14:textId="77777777" w:rsidR="00193650" w:rsidRDefault="00193650"/>
    <w:p w14:paraId="461FFD0D" w14:textId="77777777" w:rsidR="00193650" w:rsidRDefault="00193650"/>
    <w:p w14:paraId="461FFD0E" w14:textId="77777777" w:rsidR="00193650" w:rsidRDefault="00CB563E">
      <w:r>
        <w:t>No new information has been presented to the Board regarding the Marion Borden Committee.</w:t>
      </w:r>
    </w:p>
    <w:p w14:paraId="461FFD0F" w14:textId="77777777" w:rsidR="00193650" w:rsidRDefault="00CB563E">
      <w:pPr>
        <w:rPr>
          <w:b/>
        </w:rPr>
      </w:pPr>
      <w:r>
        <w:rPr>
          <w:b/>
        </w:rPr>
        <w:t>Old Business - Next Library Budget/Trustee Vote Tuesday Sept. 19, 2023:</w:t>
      </w:r>
    </w:p>
    <w:p w14:paraId="461FFD10" w14:textId="77777777" w:rsidR="00193650" w:rsidRDefault="00CB563E">
      <w:r>
        <w:t>L. Burke, S. Burhans-</w:t>
      </w:r>
      <w:proofErr w:type="gramStart"/>
      <w:r>
        <w:t>Haldeman</w:t>
      </w:r>
      <w:proofErr w:type="gramEnd"/>
      <w:r>
        <w:t xml:space="preserve"> and L. Diener will be running for their positions and continue to work on signatures for their petitions.</w:t>
      </w:r>
    </w:p>
    <w:p w14:paraId="461FFD11" w14:textId="77777777" w:rsidR="00193650" w:rsidRDefault="00CB563E">
      <w:r>
        <w:rPr>
          <w:b/>
          <w:u w:val="single"/>
        </w:rPr>
        <w:t>Summary of Motions:</w:t>
      </w:r>
    </w:p>
    <w:p w14:paraId="461FFD12" w14:textId="77777777" w:rsidR="00193650" w:rsidRDefault="00CB563E">
      <w:r>
        <w:rPr>
          <w:b/>
        </w:rPr>
        <w:t xml:space="preserve">2023-08-A: </w:t>
      </w:r>
      <w:r>
        <w:t xml:space="preserve">M. Van Aken moved and C. Reid seconded the decision to approve the WPL 2024 Operating Budget with a 2.0% tax levy </w:t>
      </w:r>
      <w:proofErr w:type="gramStart"/>
      <w:r>
        <w:t>increase(</w:t>
      </w:r>
      <w:proofErr w:type="gramEnd"/>
      <w:r>
        <w:t>within tax cap). Motion passed.</w:t>
      </w:r>
    </w:p>
    <w:p w14:paraId="461FFD13" w14:textId="77777777" w:rsidR="00193650" w:rsidRDefault="00CB563E">
      <w:r>
        <w:rPr>
          <w:b/>
        </w:rPr>
        <w:t xml:space="preserve">2023-08-B: </w:t>
      </w:r>
      <w:r>
        <w:t xml:space="preserve">S. Seagren </w:t>
      </w:r>
      <w:proofErr w:type="gramStart"/>
      <w:r>
        <w:t>moved</w:t>
      </w:r>
      <w:proofErr w:type="gramEnd"/>
      <w:r>
        <w:t xml:space="preserve"> and C. Reid seconded that we accept the July minutes as presented. Motion passed.</w:t>
      </w:r>
    </w:p>
    <w:p w14:paraId="461FFD14" w14:textId="77777777" w:rsidR="00193650" w:rsidRDefault="00CB563E">
      <w:r>
        <w:rPr>
          <w:b/>
        </w:rPr>
        <w:t xml:space="preserve">2023-08-C: </w:t>
      </w:r>
      <w:r>
        <w:t xml:space="preserve">T. Craner </w:t>
      </w:r>
      <w:proofErr w:type="gramStart"/>
      <w:r>
        <w:t>moved</w:t>
      </w:r>
      <w:proofErr w:type="gramEnd"/>
      <w:r>
        <w:t xml:space="preserve"> and L. Burke seconded that we approve the July 2023 Warrant Report.  Motion passed.</w:t>
      </w:r>
    </w:p>
    <w:p w14:paraId="461FFD15" w14:textId="77777777" w:rsidR="00193650" w:rsidRDefault="00CB563E">
      <w:r>
        <w:rPr>
          <w:b/>
        </w:rPr>
        <w:t xml:space="preserve">2023-08-D: </w:t>
      </w:r>
      <w:r>
        <w:t>C. Reid moved and T. Craner seconded that we move $15,000 from Tax Levy Money Market Checking to Key Payroll for August payroll.  Motion passed.</w:t>
      </w:r>
    </w:p>
    <w:p w14:paraId="461FFD16" w14:textId="77777777" w:rsidR="00193650" w:rsidRDefault="00CB563E">
      <w:r>
        <w:rPr>
          <w:b/>
        </w:rPr>
        <w:t xml:space="preserve">2023-08-E: </w:t>
      </w:r>
      <w:r>
        <w:t xml:space="preserve">S. Seagren </w:t>
      </w:r>
      <w:proofErr w:type="gramStart"/>
      <w:r>
        <w:t>moved</w:t>
      </w:r>
      <w:proofErr w:type="gramEnd"/>
      <w:r>
        <w:t xml:space="preserve"> and L. Burke seconded that we move $10,000 from Tax Levy Money Market Checking to Key Operating for August bills.  Motion passed.</w:t>
      </w:r>
    </w:p>
    <w:p w14:paraId="461FFD17" w14:textId="77777777" w:rsidR="00193650" w:rsidRDefault="00CB563E">
      <w:r>
        <w:rPr>
          <w:b/>
        </w:rPr>
        <w:t xml:space="preserve">2023-08-F: </w:t>
      </w:r>
      <w:r>
        <w:t xml:space="preserve">L. Burke </w:t>
      </w:r>
      <w:proofErr w:type="gramStart"/>
      <w:r>
        <w:t>moved</w:t>
      </w:r>
      <w:proofErr w:type="gramEnd"/>
      <w:r>
        <w:t xml:space="preserve"> and C. Reid seconded that the Treasury Bond of approx. $50,000(maturing 8/10/23) be renewed at the current rates.  Motion passed.</w:t>
      </w:r>
    </w:p>
    <w:p w14:paraId="461FFD18" w14:textId="77777777" w:rsidR="00193650" w:rsidRDefault="00193650"/>
    <w:p w14:paraId="461FFD19" w14:textId="77777777" w:rsidR="00193650" w:rsidRDefault="00CB563E">
      <w:pPr>
        <w:rPr>
          <w:b/>
        </w:rPr>
      </w:pPr>
      <w:r>
        <w:rPr>
          <w:b/>
        </w:rPr>
        <w:t>Meeting adjourned at 7:58 p.m.</w:t>
      </w:r>
    </w:p>
    <w:p w14:paraId="461FFD1A" w14:textId="77777777" w:rsidR="00193650" w:rsidRDefault="00CB563E">
      <w:pPr>
        <w:rPr>
          <w:b/>
        </w:rPr>
      </w:pPr>
      <w:r>
        <w:rPr>
          <w:b/>
        </w:rPr>
        <w:t xml:space="preserve">Next meeting Sept. 5, </w:t>
      </w:r>
      <w:proofErr w:type="gramStart"/>
      <w:r>
        <w:rPr>
          <w:b/>
        </w:rPr>
        <w:t>2023</w:t>
      </w:r>
      <w:proofErr w:type="gramEnd"/>
      <w:r>
        <w:rPr>
          <w:b/>
        </w:rPr>
        <w:t xml:space="preserve"> at 7:00 p.m.</w:t>
      </w:r>
    </w:p>
    <w:p w14:paraId="461FFD1B" w14:textId="77777777" w:rsidR="00193650" w:rsidRDefault="00193650">
      <w:pPr>
        <w:rPr>
          <w:b/>
        </w:rPr>
      </w:pPr>
    </w:p>
    <w:p w14:paraId="461FFD1C" w14:textId="77777777" w:rsidR="00193650" w:rsidRDefault="00CB563E">
      <w:r>
        <w:t>Lynne Diener, Corresponding Secretary</w:t>
      </w:r>
    </w:p>
    <w:p w14:paraId="461FFD1D" w14:textId="77777777" w:rsidR="00193650" w:rsidRDefault="00CB563E">
      <w:r>
        <w:br/>
      </w:r>
    </w:p>
    <w:p w14:paraId="461FFD1E" w14:textId="77777777" w:rsidR="00193650" w:rsidRDefault="00193650"/>
    <w:p w14:paraId="461FFD1F" w14:textId="77777777" w:rsidR="00193650" w:rsidRDefault="00193650"/>
    <w:sectPr w:rsidR="001936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50"/>
    <w:rsid w:val="00193650"/>
    <w:rsid w:val="007E4EFF"/>
    <w:rsid w:val="00CB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FCF4"/>
  <w15:docId w15:val="{4CA5CE4E-FA3F-4633-9C27-A9F5FE39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6268">
      <w:bodyDiv w:val="1"/>
      <w:marLeft w:val="0"/>
      <w:marRight w:val="0"/>
      <w:marTop w:val="0"/>
      <w:marBottom w:val="0"/>
      <w:divBdr>
        <w:top w:val="none" w:sz="0" w:space="0" w:color="auto"/>
        <w:left w:val="none" w:sz="0" w:space="0" w:color="auto"/>
        <w:bottom w:val="none" w:sz="0" w:space="0" w:color="auto"/>
        <w:right w:val="none" w:sz="0" w:space="0" w:color="auto"/>
      </w:divBdr>
      <w:divsChild>
        <w:div w:id="61140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9511">
              <w:marLeft w:val="0"/>
              <w:marRight w:val="0"/>
              <w:marTop w:val="0"/>
              <w:marBottom w:val="0"/>
              <w:divBdr>
                <w:top w:val="none" w:sz="0" w:space="0" w:color="auto"/>
                <w:left w:val="none" w:sz="0" w:space="0" w:color="auto"/>
                <w:bottom w:val="none" w:sz="0" w:space="0" w:color="auto"/>
                <w:right w:val="none" w:sz="0" w:space="0" w:color="auto"/>
              </w:divBdr>
              <w:divsChild>
                <w:div w:id="16778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Palmer</dc:creator>
  <cp:lastModifiedBy>Lisa Palmer</cp:lastModifiedBy>
  <cp:revision>3</cp:revision>
  <dcterms:created xsi:type="dcterms:W3CDTF">2023-08-08T16:51:00Z</dcterms:created>
  <dcterms:modified xsi:type="dcterms:W3CDTF">2023-08-17T13:16:00Z</dcterms:modified>
</cp:coreProperties>
</file>