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F183F" w:rsidRDefault="00E16AD0">
      <w:pPr>
        <w:pBdr>
          <w:top w:val="nil"/>
          <w:left w:val="nil"/>
          <w:bottom w:val="nil"/>
          <w:right w:val="nil"/>
          <w:between w:val="nil"/>
        </w:pBdr>
        <w:rPr>
          <w:rFonts w:ascii="Helvetica Neue" w:eastAsia="Helvetica Neue" w:hAnsi="Helvetica Neue" w:cs="Helvetica Neue"/>
          <w:b/>
          <w:color w:val="000000"/>
          <w:sz w:val="28"/>
          <w:szCs w:val="28"/>
        </w:rPr>
      </w:pP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tab/>
        <w:t xml:space="preserve">    </w:t>
      </w:r>
      <w:r>
        <w:rPr>
          <w:rFonts w:ascii="Helvetica Neue" w:eastAsia="Helvetica Neue" w:hAnsi="Helvetica Neue" w:cs="Helvetica Neue"/>
          <w:b/>
          <w:color w:val="000000"/>
          <w:sz w:val="28"/>
          <w:szCs w:val="28"/>
        </w:rPr>
        <w:t>Wallkill Public Library</w:t>
      </w:r>
    </w:p>
    <w:p w14:paraId="00000002" w14:textId="77777777" w:rsidR="00BF183F" w:rsidRDefault="00E16AD0">
      <w:pPr>
        <w:pBdr>
          <w:top w:val="nil"/>
          <w:left w:val="nil"/>
          <w:bottom w:val="nil"/>
          <w:right w:val="nil"/>
          <w:between w:val="nil"/>
        </w:pBd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ab/>
      </w:r>
      <w:r>
        <w:rPr>
          <w:rFonts w:ascii="Helvetica Neue" w:eastAsia="Helvetica Neue" w:hAnsi="Helvetica Neue" w:cs="Helvetica Neue"/>
          <w:b/>
          <w:color w:val="000000"/>
          <w:sz w:val="28"/>
          <w:szCs w:val="28"/>
        </w:rPr>
        <w:tab/>
      </w:r>
      <w:r>
        <w:rPr>
          <w:rFonts w:ascii="Helvetica Neue" w:eastAsia="Helvetica Neue" w:hAnsi="Helvetica Neue" w:cs="Helvetica Neue"/>
          <w:b/>
          <w:color w:val="000000"/>
          <w:sz w:val="28"/>
          <w:szCs w:val="28"/>
        </w:rPr>
        <w:tab/>
        <w:t>Board of Trustees Meeting</w:t>
      </w:r>
    </w:p>
    <w:p w14:paraId="00000003" w14:textId="77777777" w:rsidR="00BF183F" w:rsidRDefault="00E16AD0">
      <w:pPr>
        <w:pBdr>
          <w:top w:val="nil"/>
          <w:left w:val="nil"/>
          <w:bottom w:val="nil"/>
          <w:right w:val="nil"/>
          <w:between w:val="nil"/>
        </w:pBd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ab/>
      </w:r>
      <w:r>
        <w:rPr>
          <w:rFonts w:ascii="Helvetica Neue" w:eastAsia="Helvetica Neue" w:hAnsi="Helvetica Neue" w:cs="Helvetica Neue"/>
          <w:b/>
          <w:color w:val="000000"/>
          <w:sz w:val="28"/>
          <w:szCs w:val="28"/>
        </w:rPr>
        <w:tab/>
      </w:r>
      <w:r>
        <w:rPr>
          <w:rFonts w:ascii="Helvetica Neue" w:eastAsia="Helvetica Neue" w:hAnsi="Helvetica Neue" w:cs="Helvetica Neue"/>
          <w:b/>
          <w:color w:val="000000"/>
          <w:sz w:val="28"/>
          <w:szCs w:val="28"/>
        </w:rPr>
        <w:tab/>
        <w:t xml:space="preserve">   February 3, 2025</w:t>
      </w:r>
    </w:p>
    <w:p w14:paraId="00000004"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05"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Vice-President Mary Lou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called the meeting to order at 6:54.</w:t>
      </w:r>
    </w:p>
    <w:p w14:paraId="00000006"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07"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Present</w:t>
      </w:r>
      <w:r>
        <w:rPr>
          <w:rFonts w:ascii="Helvetica Neue" w:eastAsia="Helvetica Neue" w:hAnsi="Helvetica Neue" w:cs="Helvetica Neue"/>
          <w:color w:val="000000"/>
          <w:sz w:val="22"/>
          <w:szCs w:val="22"/>
        </w:rPr>
        <w:t xml:space="preserve">: Larissa Burke (via Zoom), Todd </w:t>
      </w:r>
      <w:proofErr w:type="spellStart"/>
      <w:r>
        <w:rPr>
          <w:rFonts w:ascii="Helvetica Neue" w:eastAsia="Helvetica Neue" w:hAnsi="Helvetica Neue" w:cs="Helvetica Neue"/>
          <w:color w:val="000000"/>
          <w:sz w:val="22"/>
          <w:szCs w:val="22"/>
        </w:rPr>
        <w:t>Craner</w:t>
      </w:r>
      <w:proofErr w:type="spellEnd"/>
      <w:r>
        <w:rPr>
          <w:rFonts w:ascii="Helvetica Neue" w:eastAsia="Helvetica Neue" w:hAnsi="Helvetica Neue" w:cs="Helvetica Neue"/>
          <w:color w:val="000000"/>
          <w:sz w:val="22"/>
          <w:szCs w:val="22"/>
        </w:rPr>
        <w:t xml:space="preserve"> (via Zoom),  Lynne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Susan </w:t>
      </w:r>
      <w:proofErr w:type="spellStart"/>
      <w:r>
        <w:rPr>
          <w:rFonts w:ascii="Helvetica Neue" w:eastAsia="Helvetica Neue" w:hAnsi="Helvetica Neue" w:cs="Helvetica Neue"/>
          <w:color w:val="000000"/>
          <w:sz w:val="22"/>
          <w:szCs w:val="22"/>
        </w:rPr>
        <w:t>Burhans</w:t>
      </w:r>
      <w:proofErr w:type="spellEnd"/>
      <w:r>
        <w:rPr>
          <w:rFonts w:ascii="Helvetica Neue" w:eastAsia="Helvetica Neue" w:hAnsi="Helvetica Neue" w:cs="Helvetica Neue"/>
          <w:color w:val="000000"/>
          <w:sz w:val="22"/>
          <w:szCs w:val="22"/>
        </w:rPr>
        <w:t xml:space="preserve"> Haldeman, Christine Morelli, Dan Perkins,</w:t>
      </w:r>
      <w:r>
        <w:rPr>
          <w:rFonts w:ascii="Helvetica Neue" w:eastAsia="Helvetica Neue" w:hAnsi="Helvetica Neue" w:cs="Helvetica Neue"/>
          <w:i/>
          <w:color w:val="000000"/>
          <w:sz w:val="22"/>
          <w:szCs w:val="22"/>
        </w:rPr>
        <w:t xml:space="preserve"> </w:t>
      </w:r>
      <w:r>
        <w:rPr>
          <w:rFonts w:ascii="Helvetica Neue" w:eastAsia="Helvetica Neue" w:hAnsi="Helvetica Neue" w:cs="Helvetica Neue"/>
          <w:color w:val="000000"/>
          <w:sz w:val="22"/>
          <w:szCs w:val="22"/>
        </w:rPr>
        <w:t xml:space="preserve">Stan </w:t>
      </w:r>
      <w:proofErr w:type="spellStart"/>
      <w:r>
        <w:rPr>
          <w:rFonts w:ascii="Helvetica Neue" w:eastAsia="Helvetica Neue" w:hAnsi="Helvetica Neue" w:cs="Helvetica Neue"/>
          <w:color w:val="000000"/>
          <w:sz w:val="22"/>
          <w:szCs w:val="22"/>
        </w:rPr>
        <w:t>Seagren</w:t>
      </w:r>
      <w:proofErr w:type="spellEnd"/>
      <w:r>
        <w:rPr>
          <w:rFonts w:ascii="Helvetica Neue" w:eastAsia="Helvetica Neue" w:hAnsi="Helvetica Neue" w:cs="Helvetica Neue"/>
          <w:color w:val="000000"/>
          <w:sz w:val="22"/>
          <w:szCs w:val="22"/>
        </w:rPr>
        <w:t xml:space="preserve">, Mary Lou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Merrie Witkin </w:t>
      </w:r>
    </w:p>
    <w:p w14:paraId="00000008"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09"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Absent: </w:t>
      </w:r>
      <w:r>
        <w:rPr>
          <w:rFonts w:ascii="Helvetica Neue" w:eastAsia="Helvetica Neue" w:hAnsi="Helvetica Neue" w:cs="Helvetica Neue"/>
          <w:color w:val="000000"/>
          <w:sz w:val="22"/>
          <w:szCs w:val="22"/>
        </w:rPr>
        <w:t>Camille Reid</w:t>
      </w:r>
    </w:p>
    <w:p w14:paraId="0000000A"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0B"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2025-2-A</w:t>
      </w:r>
      <w:r>
        <w:rPr>
          <w:rFonts w:ascii="Helvetica Neue" w:eastAsia="Helvetica Neue" w:hAnsi="Helvetica Neue" w:cs="Helvetica Neue"/>
          <w:color w:val="000000"/>
          <w:sz w:val="22"/>
          <w:szCs w:val="22"/>
        </w:rPr>
        <w:t xml:space="preserve">    C. Morelli moved and 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seconded that we accept January 2025 minutes</w:t>
      </w:r>
      <w:r>
        <w:rPr>
          <w:rFonts w:ascii="Helvetica Neue" w:eastAsia="Helvetica Neue" w:hAnsi="Helvetica Neue" w:cs="Helvetica Neue"/>
          <w:i/>
          <w:color w:val="000000"/>
          <w:sz w:val="22"/>
          <w:szCs w:val="22"/>
        </w:rPr>
        <w:t xml:space="preserve">. </w:t>
      </w:r>
      <w:r>
        <w:rPr>
          <w:rFonts w:ascii="Helvetica Neue" w:eastAsia="Helvetica Neue" w:hAnsi="Helvetica Neue" w:cs="Helvetica Neue"/>
          <w:color w:val="000000"/>
          <w:sz w:val="22"/>
          <w:szCs w:val="22"/>
        </w:rPr>
        <w:t>Motion passed.</w:t>
      </w:r>
    </w:p>
    <w:p w14:paraId="0000000C"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0D"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u w:val="single"/>
        </w:rPr>
        <w:t>President’s Report</w:t>
      </w:r>
      <w:r>
        <w:rPr>
          <w:rFonts w:ascii="Helvetica Neue" w:eastAsia="Helvetica Neue" w:hAnsi="Helvetica Neue" w:cs="Helvetica Neue"/>
          <w:color w:val="000000"/>
          <w:sz w:val="22"/>
          <w:szCs w:val="22"/>
        </w:rPr>
        <w:t xml:space="preserve">: </w:t>
      </w:r>
    </w:p>
    <w:p w14:paraId="0000000E"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 NYLA Advocacy Day is Feb. 5th. A bus is scheduled to take advocates to Albany. </w:t>
      </w:r>
    </w:p>
    <w:p w14:paraId="0000000F"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Thank you to our library staff, our director, Dan Perkins, and all the staff who continue to fulfill the needs of our community. </w:t>
      </w:r>
    </w:p>
    <w:p w14:paraId="00000010"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11"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u w:val="single"/>
        </w:rPr>
        <w:t xml:space="preserve">Library Director’s Report: </w:t>
      </w:r>
      <w:r>
        <w:rPr>
          <w:rFonts w:ascii="Helvetica Neue" w:eastAsia="Helvetica Neue" w:hAnsi="Helvetica Neue" w:cs="Helvetica Neue"/>
          <w:color w:val="000000"/>
          <w:sz w:val="22"/>
          <w:szCs w:val="22"/>
        </w:rPr>
        <w:t>(see separate report for details)</w:t>
      </w:r>
    </w:p>
    <w:p w14:paraId="00000012"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 new Friends group met last Wednesday. They will be applying for a Friends group grant for a start-up for the Spanish language section we want to implement. They will also host a book sale at the town-wide yard sale in April. Donations are being accepted at the library now. They are offering a free paperback book at the sale to anyone who brings an item for the food pantry. </w:t>
      </w:r>
    </w:p>
    <w:p w14:paraId="00000013"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The LibCal Event Calendar is now fully implemented. </w:t>
      </w:r>
    </w:p>
    <w:p w14:paraId="00000014"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Annual Report is underway and almost completed. It will be ready for board review by the next meeting. It will be sent to the board via email to peruse before the meeting.</w:t>
      </w:r>
    </w:p>
    <w:p w14:paraId="00000015"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16"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17" w14:textId="77777777" w:rsidR="00BF183F" w:rsidRDefault="00E16AD0">
      <w:pPr>
        <w:pBdr>
          <w:top w:val="nil"/>
          <w:left w:val="nil"/>
          <w:bottom w:val="nil"/>
          <w:right w:val="nil"/>
          <w:between w:val="nil"/>
        </w:pBdr>
        <w:rPr>
          <w:rFonts w:ascii="Arimo" w:eastAsia="Arimo" w:hAnsi="Arimo" w:cs="Arimo"/>
          <w:color w:val="000000"/>
          <w:sz w:val="22"/>
          <w:szCs w:val="22"/>
          <w:u w:val="single"/>
        </w:rPr>
      </w:pPr>
      <w:bookmarkStart w:id="0" w:name="gjdgxs" w:colFirst="0" w:colLast="0"/>
      <w:bookmarkEnd w:id="0"/>
      <w:r>
        <w:rPr>
          <w:rFonts w:ascii="Helvetica Neue" w:eastAsia="Helvetica Neue" w:hAnsi="Helvetica Neue" w:cs="Helvetica Neue"/>
          <w:b/>
          <w:color w:val="000000"/>
          <w:sz w:val="22"/>
          <w:szCs w:val="22"/>
          <w:u w:val="single"/>
        </w:rPr>
        <w:t>Finance Report:</w:t>
      </w:r>
    </w:p>
    <w:p w14:paraId="00000018"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2025-2-B</w:t>
      </w:r>
      <w:r>
        <w:rPr>
          <w:rFonts w:ascii="Helvetica Neue" w:eastAsia="Helvetica Neue" w:hAnsi="Helvetica Neue" w:cs="Helvetica Neue"/>
          <w:color w:val="000000"/>
          <w:sz w:val="22"/>
          <w:szCs w:val="22"/>
        </w:rPr>
        <w:t xml:space="preserve">     S. </w:t>
      </w:r>
      <w:proofErr w:type="spellStart"/>
      <w:r>
        <w:rPr>
          <w:rFonts w:ascii="Helvetica Neue" w:eastAsia="Helvetica Neue" w:hAnsi="Helvetica Neue" w:cs="Helvetica Neue"/>
          <w:color w:val="000000"/>
          <w:sz w:val="22"/>
          <w:szCs w:val="22"/>
        </w:rPr>
        <w:t>Seagren</w:t>
      </w:r>
      <w:proofErr w:type="spellEnd"/>
      <w:r>
        <w:rPr>
          <w:rFonts w:ascii="Helvetica Neue" w:eastAsia="Helvetica Neue" w:hAnsi="Helvetica Neue" w:cs="Helvetica Neue"/>
          <w:color w:val="000000"/>
          <w:sz w:val="22"/>
          <w:szCs w:val="22"/>
        </w:rPr>
        <w:t xml:space="preserve"> moved and 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seconded that we approve the January 2025 warrant report. Motion passed.</w:t>
      </w:r>
    </w:p>
    <w:p w14:paraId="00000019" w14:textId="77777777" w:rsidR="00BF183F" w:rsidRDefault="00BF183F">
      <w:pPr>
        <w:pBdr>
          <w:top w:val="nil"/>
          <w:left w:val="nil"/>
          <w:bottom w:val="nil"/>
          <w:right w:val="nil"/>
          <w:between w:val="nil"/>
        </w:pBdr>
        <w:rPr>
          <w:rFonts w:ascii="Arimo" w:eastAsia="Arimo" w:hAnsi="Arimo" w:cs="Arimo"/>
          <w:color w:val="000000"/>
          <w:sz w:val="22"/>
          <w:szCs w:val="22"/>
        </w:rPr>
      </w:pPr>
    </w:p>
    <w:p w14:paraId="0000001A"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2025-2-C  </w:t>
      </w:r>
      <w:r>
        <w:rPr>
          <w:rFonts w:ascii="Helvetica Neue" w:eastAsia="Helvetica Neue" w:hAnsi="Helvetica Neue" w:cs="Helvetica Neue"/>
          <w:color w:val="000000"/>
          <w:sz w:val="22"/>
          <w:szCs w:val="22"/>
        </w:rPr>
        <w:t xml:space="preserve">   M.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moved and 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seconded that we move $25,000 from Tax Levy Money Market Checking to Key Payroll for February 2025 payroll. Motion passed.</w:t>
      </w:r>
    </w:p>
    <w:p w14:paraId="0000001B"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1C"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No need for transferring for operating expenses per the Tax Levy report.</w:t>
      </w:r>
    </w:p>
    <w:p w14:paraId="0000001D"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1E"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2025-2-D     </w:t>
      </w:r>
      <w:r>
        <w:rPr>
          <w:rFonts w:ascii="Helvetica Neue" w:eastAsia="Helvetica Neue" w:hAnsi="Helvetica Neue" w:cs="Helvetica Neue"/>
          <w:color w:val="000000"/>
          <w:sz w:val="22"/>
          <w:szCs w:val="22"/>
        </w:rPr>
        <w:t xml:space="preserve">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moved and C. Morelli seconded that we approve the payment of $200 for materials for a crafting workshop to be held at the library.  Motion passed.</w:t>
      </w:r>
    </w:p>
    <w:p w14:paraId="0000001F"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20"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2025-2-E</w:t>
      </w:r>
      <w:r>
        <w:rPr>
          <w:rFonts w:ascii="Helvetica Neue" w:eastAsia="Helvetica Neue" w:hAnsi="Helvetica Neue" w:cs="Helvetica Neue"/>
          <w:color w:val="000000"/>
          <w:sz w:val="22"/>
          <w:szCs w:val="22"/>
        </w:rPr>
        <w:t xml:space="preserve">      M.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moved and M. Witkin seconded that we move forward with establishing a </w:t>
      </w:r>
      <w:r>
        <w:rPr>
          <w:rFonts w:ascii="Helvetica Neue" w:eastAsia="Helvetica Neue" w:hAnsi="Helvetica Neue" w:cs="Helvetica Neue"/>
          <w:sz w:val="22"/>
          <w:szCs w:val="22"/>
        </w:rPr>
        <w:t xml:space="preserve">Participant </w:t>
      </w:r>
      <w:r>
        <w:rPr>
          <w:rFonts w:ascii="Helvetica Neue" w:eastAsia="Helvetica Neue" w:hAnsi="Helvetica Neue" w:cs="Helvetica Neue"/>
          <w:color w:val="000000"/>
          <w:sz w:val="22"/>
          <w:szCs w:val="22"/>
        </w:rPr>
        <w:t>account with the NYLAF (NY Liquid  Asset Fund), a mutual fund designed to assist local governments in NYS to manage their investment needs, and that we adopt the resolution</w:t>
      </w:r>
      <w:r>
        <w:rPr>
          <w:rFonts w:ascii="Helvetica Neue" w:eastAsia="Helvetica Neue" w:hAnsi="Helvetica Neue" w:cs="Helvetica Neue"/>
          <w:sz w:val="22"/>
          <w:szCs w:val="22"/>
        </w:rPr>
        <w:t>, set forth below:</w:t>
      </w:r>
    </w:p>
    <w:p w14:paraId="00000021"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22"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NYLAF Resolution to Join the Fund Part A</w:t>
      </w:r>
    </w:p>
    <w:p w14:paraId="00000023" w14:textId="77777777" w:rsidR="00BF183F" w:rsidRDefault="00BF183F">
      <w:pPr>
        <w:rPr>
          <w:rFonts w:ascii="Helvetica Neue" w:eastAsia="Helvetica Neue" w:hAnsi="Helvetica Neue" w:cs="Helvetica Neue"/>
          <w:sz w:val="22"/>
          <w:szCs w:val="22"/>
        </w:rPr>
      </w:pPr>
    </w:p>
    <w:p w14:paraId="00000024"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Resolution of the Board of Trustees of the Wallkill Public Library, authorizing the</w:t>
      </w:r>
    </w:p>
    <w:p w14:paraId="00000025"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execution and delivery of an amended and restated Municipal Cooperation Agreement</w:t>
      </w:r>
    </w:p>
    <w:p w14:paraId="00000026"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and related documents by and among the several municipal corporations, school</w:t>
      </w:r>
    </w:p>
    <w:p w14:paraId="00000027"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district, fire districts and/ or boards of cooperative educational services to provide for the</w:t>
      </w:r>
    </w:p>
    <w:p w14:paraId="00000028"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cooperative temporary investment of public funds.</w:t>
      </w:r>
    </w:p>
    <w:p w14:paraId="00000029" w14:textId="77777777" w:rsidR="00BF183F" w:rsidRDefault="00BF183F">
      <w:pPr>
        <w:rPr>
          <w:rFonts w:ascii="Helvetica Neue" w:eastAsia="Helvetica Neue" w:hAnsi="Helvetica Neue" w:cs="Helvetica Neue"/>
          <w:sz w:val="22"/>
          <w:szCs w:val="22"/>
        </w:rPr>
      </w:pPr>
    </w:p>
    <w:p w14:paraId="0000002A"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WHEREAS, the Participant, pursuant to the provisions of the General Municipal</w:t>
      </w:r>
    </w:p>
    <w:p w14:paraId="0000002B"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Law and its investment policy, after due investigation, evaluation and</w:t>
      </w:r>
    </w:p>
    <w:p w14:paraId="0000002C"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deliberation, has determined that it is in the best interest of the Participant to</w:t>
      </w:r>
    </w:p>
    <w:p w14:paraId="0000002D"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invest a portion of its public funds on a cooperative basis pursuant to the terms of</w:t>
      </w:r>
    </w:p>
    <w:p w14:paraId="0000002E"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a Municipal Cooperation Agreement dated as of April 29, 2016 (the “Agreement”)</w:t>
      </w:r>
    </w:p>
    <w:p w14:paraId="0000002F"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among the Red Hook Central School District, as Lead Agent, and various other</w:t>
      </w:r>
    </w:p>
    <w:p w14:paraId="00000030"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municipal corporations, under the trade name “New York Liquid Assets Fund”</w:t>
      </w:r>
    </w:p>
    <w:p w14:paraId="00000031"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(“NYLAF”);</w:t>
      </w:r>
    </w:p>
    <w:p w14:paraId="00000032" w14:textId="77777777" w:rsidR="00BF183F" w:rsidRDefault="00BF183F">
      <w:pPr>
        <w:rPr>
          <w:rFonts w:ascii="Helvetica Neue" w:eastAsia="Helvetica Neue" w:hAnsi="Helvetica Neue" w:cs="Helvetica Neue"/>
          <w:sz w:val="22"/>
          <w:szCs w:val="22"/>
        </w:rPr>
      </w:pPr>
    </w:p>
    <w:p w14:paraId="00000033"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NOW, THEREFORE, be it resolved by the Governing Body (the “Finance Board”)</w:t>
      </w:r>
    </w:p>
    <w:p w14:paraId="00000034"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of the Participant, located in Ulster County, State of New York as follows:</w:t>
      </w:r>
    </w:p>
    <w:p w14:paraId="00000035" w14:textId="77777777" w:rsidR="00BF183F" w:rsidRDefault="00BF183F">
      <w:pPr>
        <w:rPr>
          <w:rFonts w:ascii="Helvetica Neue" w:eastAsia="Helvetica Neue" w:hAnsi="Helvetica Neue" w:cs="Helvetica Neue"/>
          <w:sz w:val="22"/>
          <w:szCs w:val="22"/>
        </w:rPr>
      </w:pPr>
    </w:p>
    <w:p w14:paraId="00000036"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Section 1. The terms, conditions and provisions of the Agreement attached</w:t>
      </w:r>
    </w:p>
    <w:p w14:paraId="00000037"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hereto are hereby approved. The Treasurer (the “Chief Fiscal Officer”) of the</w:t>
      </w:r>
    </w:p>
    <w:p w14:paraId="00000038"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Participant is hereby authorized to execute and deliver the Agreement. The Chief</w:t>
      </w:r>
    </w:p>
    <w:p w14:paraId="00000039"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Fiscal Officer is hereby authorized to from time to time effect and consent to such</w:t>
      </w:r>
    </w:p>
    <w:p w14:paraId="0000003A"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changes to the Agreement in the form attached hereto as may be necessary or</w:t>
      </w:r>
    </w:p>
    <w:p w14:paraId="0000003B"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convenient in order to further carry out the purposes of the Agreement or to</w:t>
      </w:r>
    </w:p>
    <w:p w14:paraId="0000003C"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clarify or correct the terms thereof. The Chief Fiscal Officer is hereby authorized</w:t>
      </w:r>
    </w:p>
    <w:p w14:paraId="0000003D"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to delegate the foregoing duties to his or her designees as authorized by the Law</w:t>
      </w:r>
    </w:p>
    <w:p w14:paraId="0000003E"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(as that term is defined by the Agreement), which designee is an authorized</w:t>
      </w:r>
    </w:p>
    <w:p w14:paraId="0000003F"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employee officer of the Participant. Upon execution in full and delivery of the</w:t>
      </w:r>
    </w:p>
    <w:p w14:paraId="00000040"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Agreement, the Participant shall become a Participant, as that term is defined in</w:t>
      </w:r>
    </w:p>
    <w:p w14:paraId="00000041"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the Agreement.</w:t>
      </w:r>
    </w:p>
    <w:p w14:paraId="00000042" w14:textId="77777777" w:rsidR="00BF183F" w:rsidRDefault="00BF183F">
      <w:pPr>
        <w:rPr>
          <w:rFonts w:ascii="Helvetica Neue" w:eastAsia="Helvetica Neue" w:hAnsi="Helvetica Neue" w:cs="Helvetica Neue"/>
          <w:sz w:val="22"/>
          <w:szCs w:val="22"/>
        </w:rPr>
      </w:pPr>
    </w:p>
    <w:p w14:paraId="00000043"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Section 2. Notwithstanding any term or provision of the Agreement to the</w:t>
      </w:r>
    </w:p>
    <w:p w14:paraId="00000044"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contrary, the Participant may withdraw from the Agreement at any time upon</w:t>
      </w:r>
    </w:p>
    <w:p w14:paraId="00000045"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thirty (30) days written notice to the Governing Board of NYLAF by the Chief</w:t>
      </w:r>
    </w:p>
    <w:p w14:paraId="00000046"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Fiscal Officer and thereafter the Participant shall cease to have any rights or</w:t>
      </w:r>
    </w:p>
    <w:p w14:paraId="00000047"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obligations under the Agreement.</w:t>
      </w:r>
    </w:p>
    <w:p w14:paraId="2BAF9504" w14:textId="77777777" w:rsidR="00F663E7" w:rsidRDefault="00F663E7">
      <w:pPr>
        <w:rPr>
          <w:rFonts w:ascii="Helvetica Neue" w:eastAsia="Helvetica Neue" w:hAnsi="Helvetica Neue" w:cs="Helvetica Neue"/>
          <w:sz w:val="22"/>
          <w:szCs w:val="22"/>
        </w:rPr>
      </w:pPr>
    </w:p>
    <w:p w14:paraId="00000048"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sz w:val="22"/>
          <w:szCs w:val="22"/>
        </w:rPr>
        <w:t>Section 3. This resolution shall be effective immediately upon its due adoption</w:t>
      </w:r>
    </w:p>
    <w:p w14:paraId="00000049" w14:textId="77777777" w:rsidR="00BF183F" w:rsidRDefault="00E16AD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by the Finance Board. </w:t>
      </w:r>
    </w:p>
    <w:p w14:paraId="0000004A" w14:textId="77777777" w:rsidR="00BF183F" w:rsidRDefault="00BF183F">
      <w:pPr>
        <w:pBdr>
          <w:top w:val="nil"/>
          <w:left w:val="nil"/>
          <w:bottom w:val="nil"/>
          <w:right w:val="nil"/>
          <w:between w:val="nil"/>
        </w:pBdr>
        <w:rPr>
          <w:rFonts w:ascii="Helvetica Neue" w:eastAsia="Helvetica Neue" w:hAnsi="Helvetica Neue" w:cs="Helvetica Neue"/>
          <w:sz w:val="22"/>
          <w:szCs w:val="22"/>
        </w:rPr>
      </w:pPr>
    </w:p>
    <w:p w14:paraId="0000004B" w14:textId="77777777" w:rsidR="00BF183F" w:rsidRDefault="00E16AD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Motion passed.</w:t>
      </w:r>
    </w:p>
    <w:p w14:paraId="0000004C" w14:textId="77777777" w:rsidR="00BF183F" w:rsidRDefault="00BF183F">
      <w:pPr>
        <w:pBdr>
          <w:top w:val="nil"/>
          <w:left w:val="nil"/>
          <w:bottom w:val="nil"/>
          <w:right w:val="nil"/>
          <w:between w:val="nil"/>
        </w:pBdr>
        <w:rPr>
          <w:rFonts w:ascii="Helvetica Neue" w:eastAsia="Helvetica Neue" w:hAnsi="Helvetica Neue" w:cs="Helvetica Neue"/>
          <w:sz w:val="22"/>
          <w:szCs w:val="22"/>
        </w:rPr>
      </w:pPr>
    </w:p>
    <w:p w14:paraId="0000004D"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t>The Board then went i</w:t>
      </w:r>
      <w:r>
        <w:rPr>
          <w:rFonts w:ascii="Helvetica Neue" w:eastAsia="Helvetica Neue" w:hAnsi="Helvetica Neue" w:cs="Helvetica Neue"/>
          <w:color w:val="000000"/>
          <w:sz w:val="22"/>
          <w:szCs w:val="22"/>
        </w:rPr>
        <w:t xml:space="preserve">nto executive session to discuss employee compensation. </w:t>
      </w:r>
    </w:p>
    <w:p w14:paraId="0000004E" w14:textId="77777777" w:rsidR="00BF183F" w:rsidRDefault="00BF183F">
      <w:pPr>
        <w:pBdr>
          <w:top w:val="nil"/>
          <w:left w:val="nil"/>
          <w:bottom w:val="nil"/>
          <w:right w:val="nil"/>
          <w:between w:val="nil"/>
        </w:pBdr>
        <w:rPr>
          <w:rFonts w:ascii="Helvetica Neue" w:eastAsia="Helvetica Neue" w:hAnsi="Helvetica Neue" w:cs="Helvetica Neue"/>
          <w:sz w:val="22"/>
          <w:szCs w:val="22"/>
        </w:rPr>
      </w:pPr>
    </w:p>
    <w:p w14:paraId="0000004F"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2025-2-E    </w:t>
      </w:r>
      <w:r>
        <w:rPr>
          <w:rFonts w:ascii="Helvetica Neue" w:eastAsia="Helvetica Neue" w:hAnsi="Helvetica Neue" w:cs="Helvetica Neue"/>
          <w:color w:val="000000"/>
          <w:sz w:val="22"/>
          <w:szCs w:val="22"/>
        </w:rPr>
        <w:t xml:space="preserve">C. Morelli moved and M.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seconded  that we approve lawn usage by Clean Sweep on Saturday, April 26. Motion passed. </w:t>
      </w:r>
    </w:p>
    <w:p w14:paraId="00000050" w14:textId="77777777" w:rsidR="00BF183F" w:rsidRDefault="00BF183F">
      <w:pPr>
        <w:pBdr>
          <w:top w:val="nil"/>
          <w:left w:val="nil"/>
          <w:bottom w:val="nil"/>
          <w:right w:val="nil"/>
          <w:between w:val="nil"/>
        </w:pBdr>
        <w:rPr>
          <w:rFonts w:ascii="Helvetica Neue" w:eastAsia="Helvetica Neue" w:hAnsi="Helvetica Neue" w:cs="Helvetica Neue"/>
          <w:b/>
          <w:color w:val="000000"/>
          <w:sz w:val="22"/>
          <w:szCs w:val="22"/>
        </w:rPr>
      </w:pPr>
    </w:p>
    <w:p w14:paraId="00000051" w14:textId="77777777" w:rsidR="00BF183F" w:rsidRDefault="00E16AD0">
      <w:pPr>
        <w:pBdr>
          <w:top w:val="nil"/>
          <w:left w:val="nil"/>
          <w:bottom w:val="nil"/>
          <w:right w:val="nil"/>
          <w:between w:val="nil"/>
        </w:pBdr>
        <w:rPr>
          <w:rFonts w:ascii="Helvetica Neue" w:eastAsia="Helvetica Neue" w:hAnsi="Helvetica Neue" w:cs="Helvetica Neue"/>
          <w:b/>
          <w:color w:val="000000"/>
          <w:sz w:val="22"/>
          <w:szCs w:val="22"/>
          <w:u w:val="single"/>
        </w:rPr>
      </w:pPr>
      <w:r>
        <w:rPr>
          <w:rFonts w:ascii="Helvetica Neue" w:eastAsia="Helvetica Neue" w:hAnsi="Helvetica Neue" w:cs="Helvetica Neue"/>
          <w:b/>
          <w:color w:val="000000"/>
          <w:sz w:val="22"/>
          <w:szCs w:val="22"/>
          <w:u w:val="single"/>
        </w:rPr>
        <w:t>Summary of Motions:</w:t>
      </w:r>
    </w:p>
    <w:p w14:paraId="00000052"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lastRenderedPageBreak/>
        <w:t>2025-2-A</w:t>
      </w:r>
      <w:r>
        <w:rPr>
          <w:rFonts w:ascii="Helvetica Neue" w:eastAsia="Helvetica Neue" w:hAnsi="Helvetica Neue" w:cs="Helvetica Neue"/>
          <w:color w:val="000000"/>
          <w:sz w:val="22"/>
          <w:szCs w:val="22"/>
        </w:rPr>
        <w:t xml:space="preserve">     C. Morelli moved and 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seconded that we accept January 2025 minutes</w:t>
      </w:r>
      <w:r>
        <w:rPr>
          <w:rFonts w:ascii="Helvetica Neue" w:eastAsia="Helvetica Neue" w:hAnsi="Helvetica Neue" w:cs="Helvetica Neue"/>
          <w:i/>
          <w:color w:val="000000"/>
          <w:sz w:val="22"/>
          <w:szCs w:val="22"/>
        </w:rPr>
        <w:t xml:space="preserve">. </w:t>
      </w:r>
      <w:r>
        <w:rPr>
          <w:rFonts w:ascii="Helvetica Neue" w:eastAsia="Helvetica Neue" w:hAnsi="Helvetica Neue" w:cs="Helvetica Neue"/>
          <w:color w:val="000000"/>
          <w:sz w:val="22"/>
          <w:szCs w:val="22"/>
        </w:rPr>
        <w:t>Motion passed.</w:t>
      </w:r>
    </w:p>
    <w:p w14:paraId="00000053" w14:textId="77777777" w:rsidR="00BF183F" w:rsidRDefault="00E16AD0">
      <w:pPr>
        <w:pBdr>
          <w:top w:val="nil"/>
          <w:left w:val="nil"/>
          <w:bottom w:val="nil"/>
          <w:right w:val="nil"/>
          <w:between w:val="nil"/>
        </w:pBdr>
        <w:rPr>
          <w:rFonts w:ascii="Arimo" w:eastAsia="Arimo" w:hAnsi="Arimo" w:cs="Arimo"/>
          <w:color w:val="000000"/>
          <w:sz w:val="22"/>
          <w:szCs w:val="22"/>
        </w:rPr>
      </w:pPr>
      <w:r>
        <w:rPr>
          <w:rFonts w:ascii="Helvetica Neue" w:eastAsia="Helvetica Neue" w:hAnsi="Helvetica Neue" w:cs="Helvetica Neue"/>
          <w:b/>
          <w:color w:val="000000"/>
          <w:sz w:val="22"/>
          <w:szCs w:val="22"/>
        </w:rPr>
        <w:t>2025-2-B</w:t>
      </w:r>
      <w:r>
        <w:rPr>
          <w:rFonts w:ascii="Helvetica Neue" w:eastAsia="Helvetica Neue" w:hAnsi="Helvetica Neue" w:cs="Helvetica Neue"/>
          <w:color w:val="000000"/>
          <w:sz w:val="22"/>
          <w:szCs w:val="22"/>
        </w:rPr>
        <w:t xml:space="preserve">     S. </w:t>
      </w:r>
      <w:proofErr w:type="spellStart"/>
      <w:r>
        <w:rPr>
          <w:rFonts w:ascii="Helvetica Neue" w:eastAsia="Helvetica Neue" w:hAnsi="Helvetica Neue" w:cs="Helvetica Neue"/>
          <w:color w:val="000000"/>
          <w:sz w:val="22"/>
          <w:szCs w:val="22"/>
        </w:rPr>
        <w:t>Seagren</w:t>
      </w:r>
      <w:proofErr w:type="spellEnd"/>
      <w:r>
        <w:rPr>
          <w:rFonts w:ascii="Helvetica Neue" w:eastAsia="Helvetica Neue" w:hAnsi="Helvetica Neue" w:cs="Helvetica Neue"/>
          <w:color w:val="000000"/>
          <w:sz w:val="22"/>
          <w:szCs w:val="22"/>
        </w:rPr>
        <w:t xml:space="preserve"> moved and 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seconded that we approve the January 2025 warrant report. Motion passed.</w:t>
      </w:r>
    </w:p>
    <w:p w14:paraId="00000054"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2025-2-C  </w:t>
      </w:r>
      <w:r>
        <w:rPr>
          <w:rFonts w:ascii="Helvetica Neue" w:eastAsia="Helvetica Neue" w:hAnsi="Helvetica Neue" w:cs="Helvetica Neue"/>
          <w:color w:val="000000"/>
          <w:sz w:val="22"/>
          <w:szCs w:val="22"/>
        </w:rPr>
        <w:t xml:space="preserve">   M.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moved and 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seconded that we move $25,000 from Tax Levy Money Market Checking to Key Payroll for February 2025 payroll. Motion passed.</w:t>
      </w:r>
    </w:p>
    <w:p w14:paraId="00000055"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2025-2-D     </w:t>
      </w:r>
      <w:r>
        <w:rPr>
          <w:rFonts w:ascii="Helvetica Neue" w:eastAsia="Helvetica Neue" w:hAnsi="Helvetica Neue" w:cs="Helvetica Neue"/>
          <w:color w:val="000000"/>
          <w:sz w:val="22"/>
          <w:szCs w:val="22"/>
        </w:rPr>
        <w:t xml:space="preserve">L. </w:t>
      </w:r>
      <w:proofErr w:type="spellStart"/>
      <w:r>
        <w:rPr>
          <w:rFonts w:ascii="Helvetica Neue" w:eastAsia="Helvetica Neue" w:hAnsi="Helvetica Neue" w:cs="Helvetica Neue"/>
          <w:color w:val="000000"/>
          <w:sz w:val="22"/>
          <w:szCs w:val="22"/>
        </w:rPr>
        <w:t>Diener</w:t>
      </w:r>
      <w:proofErr w:type="spellEnd"/>
      <w:r>
        <w:rPr>
          <w:rFonts w:ascii="Helvetica Neue" w:eastAsia="Helvetica Neue" w:hAnsi="Helvetica Neue" w:cs="Helvetica Neue"/>
          <w:color w:val="000000"/>
          <w:sz w:val="22"/>
          <w:szCs w:val="22"/>
        </w:rPr>
        <w:t xml:space="preserve"> moved and C. Morelli seconded that we approve the payment of $200 for materials for a crafting workshop to be held at the library.  Motion passed.</w:t>
      </w:r>
    </w:p>
    <w:p w14:paraId="00000056" w14:textId="77777777" w:rsidR="00BF183F" w:rsidRDefault="00E16AD0">
      <w:pPr>
        <w:rPr>
          <w:rFonts w:ascii="Helvetica Neue" w:eastAsia="Helvetica Neue" w:hAnsi="Helvetica Neue" w:cs="Helvetica Neue"/>
          <w:sz w:val="22"/>
          <w:szCs w:val="22"/>
        </w:rPr>
      </w:pPr>
      <w:r>
        <w:rPr>
          <w:rFonts w:ascii="Helvetica Neue" w:eastAsia="Helvetica Neue" w:hAnsi="Helvetica Neue" w:cs="Helvetica Neue"/>
          <w:b/>
          <w:sz w:val="22"/>
          <w:szCs w:val="22"/>
        </w:rPr>
        <w:t>2025-2-E</w:t>
      </w:r>
      <w:r>
        <w:rPr>
          <w:rFonts w:ascii="Helvetica Neue" w:eastAsia="Helvetica Neue" w:hAnsi="Helvetica Neue" w:cs="Helvetica Neue"/>
          <w:sz w:val="22"/>
          <w:szCs w:val="22"/>
        </w:rPr>
        <w:t xml:space="preserve">      M. Van </w:t>
      </w:r>
      <w:proofErr w:type="spellStart"/>
      <w:r>
        <w:rPr>
          <w:rFonts w:ascii="Helvetica Neue" w:eastAsia="Helvetica Neue" w:hAnsi="Helvetica Neue" w:cs="Helvetica Neue"/>
          <w:sz w:val="22"/>
          <w:szCs w:val="22"/>
        </w:rPr>
        <w:t>Aken</w:t>
      </w:r>
      <w:proofErr w:type="spellEnd"/>
      <w:r>
        <w:rPr>
          <w:rFonts w:ascii="Helvetica Neue" w:eastAsia="Helvetica Neue" w:hAnsi="Helvetica Neue" w:cs="Helvetica Neue"/>
          <w:sz w:val="22"/>
          <w:szCs w:val="22"/>
        </w:rPr>
        <w:t xml:space="preserve"> moved and M. Witkin seconded that we move forward with establishing a Participant account with the NYLAF (NY Liquid  Asset Fund), a mutual fund designed to assist local governments in NYS to manage their investment needs, and that we adopt the resolution set forth above. Motion passed.</w:t>
      </w:r>
    </w:p>
    <w:p w14:paraId="00000057"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2025-2-E    </w:t>
      </w:r>
      <w:r>
        <w:rPr>
          <w:rFonts w:ascii="Helvetica Neue" w:eastAsia="Helvetica Neue" w:hAnsi="Helvetica Neue" w:cs="Helvetica Neue"/>
          <w:color w:val="000000"/>
          <w:sz w:val="22"/>
          <w:szCs w:val="22"/>
        </w:rPr>
        <w:t xml:space="preserve">C. Morelli moved and M. Van </w:t>
      </w:r>
      <w:proofErr w:type="spellStart"/>
      <w:r>
        <w:rPr>
          <w:rFonts w:ascii="Helvetica Neue" w:eastAsia="Helvetica Neue" w:hAnsi="Helvetica Neue" w:cs="Helvetica Neue"/>
          <w:color w:val="000000"/>
          <w:sz w:val="22"/>
          <w:szCs w:val="22"/>
        </w:rPr>
        <w:t>Aken</w:t>
      </w:r>
      <w:proofErr w:type="spellEnd"/>
      <w:r>
        <w:rPr>
          <w:rFonts w:ascii="Helvetica Neue" w:eastAsia="Helvetica Neue" w:hAnsi="Helvetica Neue" w:cs="Helvetica Neue"/>
          <w:color w:val="000000"/>
          <w:sz w:val="22"/>
          <w:szCs w:val="22"/>
        </w:rPr>
        <w:t xml:space="preserve"> seconded  that we approve lawn usage by Clean Sweep on Saturday, April 26. Motion passed. </w:t>
      </w:r>
    </w:p>
    <w:p w14:paraId="00000058" w14:textId="77777777" w:rsidR="00BF183F" w:rsidRDefault="00BF183F">
      <w:pPr>
        <w:pBdr>
          <w:top w:val="nil"/>
          <w:left w:val="nil"/>
          <w:bottom w:val="nil"/>
          <w:right w:val="nil"/>
          <w:between w:val="nil"/>
        </w:pBdr>
        <w:rPr>
          <w:rFonts w:ascii="Helvetica Neue" w:eastAsia="Helvetica Neue" w:hAnsi="Helvetica Neue" w:cs="Helvetica Neue"/>
          <w:b/>
          <w:color w:val="000000"/>
          <w:sz w:val="22"/>
          <w:szCs w:val="22"/>
        </w:rPr>
      </w:pPr>
    </w:p>
    <w:p w14:paraId="00000059"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5A" w14:textId="77777777" w:rsidR="00BF183F" w:rsidRDefault="00BF183F">
      <w:pPr>
        <w:pBdr>
          <w:top w:val="nil"/>
          <w:left w:val="nil"/>
          <w:bottom w:val="nil"/>
          <w:right w:val="nil"/>
          <w:between w:val="nil"/>
        </w:pBdr>
        <w:rPr>
          <w:rFonts w:ascii="Helvetica Neue" w:eastAsia="Helvetica Neue" w:hAnsi="Helvetica Neue" w:cs="Helvetica Neue"/>
          <w:color w:val="000000"/>
          <w:sz w:val="22"/>
          <w:szCs w:val="22"/>
        </w:rPr>
      </w:pPr>
    </w:p>
    <w:p w14:paraId="0000005B" w14:textId="77777777" w:rsidR="00BF183F" w:rsidRDefault="00E16AD0">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Meeting adjourned at 7:59</w:t>
      </w:r>
    </w:p>
    <w:p w14:paraId="0000005C" w14:textId="77777777" w:rsidR="00BF183F" w:rsidRDefault="00E16AD0">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Next meeting March 3, 2025, at 6:45 P.M. </w:t>
      </w:r>
    </w:p>
    <w:p w14:paraId="0000005D" w14:textId="77777777" w:rsidR="00BF183F" w:rsidRDefault="00E16AD0">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Susie </w:t>
      </w:r>
      <w:proofErr w:type="spellStart"/>
      <w:r>
        <w:rPr>
          <w:rFonts w:ascii="Helvetica Neue" w:eastAsia="Helvetica Neue" w:hAnsi="Helvetica Neue" w:cs="Helvetica Neue"/>
          <w:color w:val="000000"/>
          <w:sz w:val="22"/>
          <w:szCs w:val="22"/>
        </w:rPr>
        <w:t>Burhans</w:t>
      </w:r>
      <w:proofErr w:type="spellEnd"/>
      <w:r>
        <w:rPr>
          <w:rFonts w:ascii="Helvetica Neue" w:eastAsia="Helvetica Neue" w:hAnsi="Helvetica Neue" w:cs="Helvetica Neue"/>
          <w:color w:val="000000"/>
          <w:sz w:val="22"/>
          <w:szCs w:val="22"/>
        </w:rPr>
        <w:t xml:space="preserve"> Haldeman, recording secretary</w:t>
      </w:r>
    </w:p>
    <w:sectPr w:rsidR="00BF183F">
      <w:headerReference w:type="default" r:id="rId6"/>
      <w:footerReference w:type="default" r:id="rId7"/>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9F78" w14:textId="77777777" w:rsidR="00E16AD0" w:rsidRDefault="00E16AD0">
      <w:r>
        <w:separator/>
      </w:r>
    </w:p>
  </w:endnote>
  <w:endnote w:type="continuationSeparator" w:id="0">
    <w:p w14:paraId="46EE5B18" w14:textId="77777777" w:rsidR="00E16AD0" w:rsidRDefault="00E1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Neue">
    <w:panose1 w:val="02000503000000020004"/>
    <w:charset w:val="00"/>
    <w:family w:val="auto"/>
    <w:pitch w:val="variable"/>
    <w:sig w:usb0="E50002FF" w:usb1="500079DB" w:usb2="00000010" w:usb3="00000000" w:csb0="00000001" w:csb1="00000000"/>
    <w:embedRegular r:id="rId5" w:fontKey="{00000000-0000-0000-0000-000000000000}"/>
    <w:embedBold r:id="rId6" w:fontKey="{00000000-0000-0000-0000-000000000000}"/>
    <w:embedItalic r:id="rId7" w:fontKey="{00000000-0000-0000-0000-000000000000}"/>
    <w:embedBoldItalic r:id="rId8" w:fontKey="{00000000-0000-0000-0000-000000000000}"/>
  </w:font>
  <w:font w:name="Arimo">
    <w:charset w:val="00"/>
    <w:family w:val="auto"/>
    <w:pitch w:val="default"/>
    <w:embedRegular r:id="rId9" w:fontKey="{34D0FCBA-FD69-744D-ABF8-9168DB9C2699}"/>
    <w:embedBold r:id="rId10" w:fontKey="{FF2767D9-729D-7143-84E1-161845A99DC8}"/>
    <w:embedItalic r:id="rId11" w:fontKey="{139681F2-D721-E242-A699-62B7426288AA}"/>
    <w:embedBoldItalic r:id="rId12" w:fontKey="{A27635F7-B8DB-194F-808B-294722A158B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BF183F" w:rsidRDefault="00BF183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6EC8" w14:textId="77777777" w:rsidR="00E16AD0" w:rsidRDefault="00E16AD0">
      <w:r>
        <w:separator/>
      </w:r>
    </w:p>
  </w:footnote>
  <w:footnote w:type="continuationSeparator" w:id="0">
    <w:p w14:paraId="75DFF0FD" w14:textId="77777777" w:rsidR="00E16AD0" w:rsidRDefault="00E1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E" w14:textId="77777777" w:rsidR="00BF183F" w:rsidRDefault="00BF183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3F"/>
    <w:rsid w:val="003D3372"/>
    <w:rsid w:val="00BF183F"/>
    <w:rsid w:val="00CF159E"/>
    <w:rsid w:val="00E16AD0"/>
    <w:rsid w:val="00F6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6E560"/>
  <w15:docId w15:val="{AE1DFE31-0036-F34F-B440-FC04F9A9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HelveticaNeue-boldItalic.ttf"/><Relationship Id="rId7" Type="http://schemas.openxmlformats.org/officeDocument/2006/relationships/font" Target="fonts/HelveticaNeue-italic.ttf"/><Relationship Id="rId12" Type="http://schemas.openxmlformats.org/officeDocument/2006/relationships/font" Target="fonts/font4.odttf"/><Relationship Id="rId6" Type="http://schemas.openxmlformats.org/officeDocument/2006/relationships/font" Target="fonts/HelveticaNeue-bold.ttf"/><Relationship Id="rId11" Type="http://schemas.openxmlformats.org/officeDocument/2006/relationships/font" Target="fonts/font3.odttf"/><Relationship Id="rId5" Type="http://schemas.openxmlformats.org/officeDocument/2006/relationships/font" Target="fonts/HelveticaNeue-regular.ttf"/><Relationship Id="rId10" Type="http://schemas.openxmlformats.org/officeDocument/2006/relationships/font" Target="fonts/font2.odttf"/><Relationship Id="rId9"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wallkilltrustee27@gmail.com</cp:lastModifiedBy>
  <cp:revision>2</cp:revision>
  <dcterms:created xsi:type="dcterms:W3CDTF">2025-02-06T22:20:00Z</dcterms:created>
  <dcterms:modified xsi:type="dcterms:W3CDTF">2025-02-06T22:20:00Z</dcterms:modified>
</cp:coreProperties>
</file>